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4" w:rsidRPr="005B3C41" w:rsidRDefault="00341CD6" w:rsidP="00341CD6">
      <w:pPr>
        <w:jc w:val="both"/>
        <w:rPr>
          <w:rFonts w:ascii="Arial" w:hAnsi="Arial" w:cs="Arial"/>
          <w:sz w:val="28"/>
          <w:szCs w:val="28"/>
          <w:lang w:eastAsia="it-IT"/>
        </w:rPr>
      </w:pPr>
      <w:r w:rsidRPr="005B3C41">
        <w:rPr>
          <w:rFonts w:ascii="Arial" w:hAnsi="Arial" w:cs="Arial"/>
          <w:sz w:val="28"/>
          <w:szCs w:val="28"/>
          <w:lang w:eastAsia="it-IT"/>
        </w:rPr>
        <w:t>Una delle indicazioni più rilevanti degli Orientamenti pastorali per il decennio in corso</w:t>
      </w:r>
      <w:bookmarkStart w:id="0" w:name="_GoBack"/>
      <w:bookmarkEnd w:id="0"/>
      <w:r w:rsidRPr="005B3C41">
        <w:rPr>
          <w:rFonts w:ascii="Arial" w:hAnsi="Arial" w:cs="Arial"/>
          <w:sz w:val="28"/>
          <w:szCs w:val="28"/>
          <w:lang w:eastAsia="it-IT"/>
        </w:rPr>
        <w:t xml:space="preserve">, </w:t>
      </w:r>
      <w:r w:rsidRPr="005B3C41">
        <w:rPr>
          <w:rFonts w:ascii="Arial" w:hAnsi="Arial" w:cs="Arial"/>
          <w:i/>
          <w:iCs/>
          <w:sz w:val="28"/>
          <w:szCs w:val="28"/>
          <w:lang w:eastAsia="it-IT"/>
        </w:rPr>
        <w:t>Educare alla vita buona del Vangelo</w:t>
      </w:r>
      <w:r w:rsidRPr="005B3C41">
        <w:rPr>
          <w:rFonts w:ascii="Arial" w:hAnsi="Arial" w:cs="Arial"/>
          <w:iCs/>
          <w:sz w:val="28"/>
          <w:szCs w:val="28"/>
          <w:lang w:eastAsia="it-IT"/>
        </w:rPr>
        <w:t>,</w:t>
      </w:r>
      <w:r w:rsidRPr="005B3C41">
        <w:rPr>
          <w:rFonts w:ascii="Arial" w:hAnsi="Arial" w:cs="Arial"/>
          <w:sz w:val="28"/>
          <w:szCs w:val="28"/>
          <w:lang w:eastAsia="it-IT"/>
        </w:rPr>
        <w:t xml:space="preserve"> riguarda la formazione e la catechesi degli adulti. La cura della formazione permanente degli adulti e delle famiglie rappresenta una dimensione insostituibile nell’impegno educativo delle Diocesi: «questa scelta qualificante, già presente negli orientamenti pastorali dei decenni passati, merita ulteriore sviluppo, accoglienza e diffusione nelle parrocchie e nelle altre realtà ecclesiali»</w:t>
      </w:r>
      <w:r w:rsidR="00646EAC" w:rsidRPr="005B3C41">
        <w:rPr>
          <w:rFonts w:ascii="Arial" w:hAnsi="Arial" w:cs="Arial"/>
          <w:sz w:val="28"/>
          <w:szCs w:val="28"/>
          <w:lang w:eastAsia="it-IT"/>
        </w:rPr>
        <w:t>.</w:t>
      </w:r>
    </w:p>
    <w:p w:rsidR="00646EAC" w:rsidRPr="005B3C41" w:rsidRDefault="00341CD6" w:rsidP="00341CD6">
      <w:pPr>
        <w:jc w:val="both"/>
        <w:rPr>
          <w:rFonts w:ascii="Arial" w:hAnsi="Arial" w:cs="Arial"/>
          <w:sz w:val="28"/>
          <w:szCs w:val="28"/>
        </w:rPr>
      </w:pPr>
      <w:r w:rsidRPr="005B3C41">
        <w:rPr>
          <w:rFonts w:ascii="Arial" w:hAnsi="Arial" w:cs="Arial"/>
          <w:sz w:val="28"/>
          <w:szCs w:val="28"/>
        </w:rPr>
        <w:t xml:space="preserve">Nel nuovo contesto sociale e culturale, la fede non può essere più ereditata in modo “automatico”. Ciascuno deve esprimere la “sua” fede, anche quando non vengono messi in discussione i punti di riferimento essenziali del Credo: emerge così l’idea di un percorso da scoprire, di un itinerario da percorrere, di una esplorazione da compiere. </w:t>
      </w:r>
    </w:p>
    <w:p w:rsidR="00341CD6" w:rsidRPr="005B3C41" w:rsidRDefault="00341CD6" w:rsidP="00341CD6">
      <w:pPr>
        <w:jc w:val="both"/>
        <w:rPr>
          <w:rFonts w:ascii="Arial" w:hAnsi="Arial" w:cs="Arial"/>
          <w:sz w:val="28"/>
          <w:szCs w:val="28"/>
          <w:lang w:eastAsia="it-IT"/>
        </w:rPr>
      </w:pPr>
      <w:r w:rsidRPr="005B3C41">
        <w:rPr>
          <w:rFonts w:ascii="Arial" w:hAnsi="Arial" w:cs="Arial"/>
          <w:sz w:val="28"/>
          <w:szCs w:val="28"/>
          <w:lang w:eastAsia="it-IT"/>
        </w:rPr>
        <w:t xml:space="preserve">Il volume </w:t>
      </w:r>
      <w:r w:rsidRPr="005B3C41">
        <w:rPr>
          <w:rFonts w:ascii="Arial" w:hAnsi="Arial" w:cs="Arial"/>
          <w:i/>
          <w:sz w:val="28"/>
          <w:szCs w:val="28"/>
          <w:lang w:eastAsia="it-IT"/>
        </w:rPr>
        <w:t>Dodici ceste piene</w:t>
      </w:r>
      <w:r w:rsidRPr="005B3C41">
        <w:rPr>
          <w:rFonts w:ascii="Arial" w:hAnsi="Arial" w:cs="Arial"/>
          <w:sz w:val="28"/>
          <w:szCs w:val="28"/>
          <w:lang w:eastAsia="it-IT"/>
        </w:rPr>
        <w:t xml:space="preserve"> intende essere uno strumento utile a che questi laboratori di fede vengano istituiti nell’ambito privilegiato della parrocchia…</w:t>
      </w:r>
    </w:p>
    <w:p w:rsidR="00341CD6" w:rsidRPr="005B3C41" w:rsidRDefault="00341CD6" w:rsidP="00341CD6">
      <w:pPr>
        <w:jc w:val="both"/>
        <w:rPr>
          <w:rFonts w:ascii="Arial" w:hAnsi="Arial" w:cs="Arial"/>
          <w:sz w:val="28"/>
          <w:szCs w:val="28"/>
        </w:rPr>
      </w:pPr>
      <w:r w:rsidRPr="005B3C41">
        <w:rPr>
          <w:rFonts w:ascii="Arial" w:hAnsi="Arial" w:cs="Arial"/>
          <w:sz w:val="28"/>
          <w:szCs w:val="28"/>
        </w:rPr>
        <w:t xml:space="preserve">Il mio augurio è che il lettore trovi in queste pagine le motivazioni necessarie e lo sprone per rendere le nostre comunità cristiane ancora di più ambienti propizi a elaborare simili esperienze, per ancorarle all’oggettività, ragionarle e così riassaporarle. </w:t>
      </w:r>
    </w:p>
    <w:p w:rsidR="00341CD6" w:rsidRPr="005B3C41" w:rsidRDefault="00341CD6" w:rsidP="00341CD6">
      <w:pPr>
        <w:jc w:val="both"/>
        <w:rPr>
          <w:rFonts w:ascii="Arial" w:hAnsi="Arial" w:cs="Arial"/>
          <w:sz w:val="28"/>
          <w:szCs w:val="28"/>
        </w:rPr>
      </w:pPr>
      <w:r w:rsidRPr="005B3C41">
        <w:rPr>
          <w:rFonts w:ascii="Arial" w:hAnsi="Arial" w:cs="Arial"/>
          <w:sz w:val="28"/>
          <w:szCs w:val="28"/>
        </w:rPr>
        <w:t xml:space="preserve">(Dalla Prefazione </w:t>
      </w:r>
      <w:r w:rsidRPr="005B3C41">
        <w:rPr>
          <w:rFonts w:ascii="MS Gothic" w:eastAsia="MS Gothic" w:hAnsi="MS Gothic" w:cs="MS Gothic" w:hint="eastAsia"/>
          <w:sz w:val="28"/>
          <w:szCs w:val="28"/>
        </w:rPr>
        <w:t>✠</w:t>
      </w:r>
      <w:r w:rsidRPr="005B3C41">
        <w:rPr>
          <w:rFonts w:ascii="Arial" w:hAnsi="Arial" w:cs="Arial"/>
          <w:sz w:val="28"/>
          <w:szCs w:val="28"/>
        </w:rPr>
        <w:t xml:space="preserve"> MARIANO CROCIATA)</w:t>
      </w:r>
    </w:p>
    <w:p w:rsidR="00341CD6" w:rsidRPr="00341CD6" w:rsidRDefault="00341CD6" w:rsidP="00341C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CD6" w:rsidRPr="00341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4C"/>
    <w:rsid w:val="00341CD6"/>
    <w:rsid w:val="005B3C41"/>
    <w:rsid w:val="00646EAC"/>
    <w:rsid w:val="00922209"/>
    <w:rsid w:val="00C35380"/>
    <w:rsid w:val="00CD7E4C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Delle Foglie</dc:creator>
  <cp:keywords/>
  <dc:description/>
  <cp:lastModifiedBy>Salvatore Soreca</cp:lastModifiedBy>
  <cp:revision>4</cp:revision>
  <dcterms:created xsi:type="dcterms:W3CDTF">2013-10-30T10:14:00Z</dcterms:created>
  <dcterms:modified xsi:type="dcterms:W3CDTF">2013-10-30T12:27:00Z</dcterms:modified>
</cp:coreProperties>
</file>